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righ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2"/>
        <w:gridCol w:w="9044"/>
      </w:tblGrid>
      <w:tr w:rsidR="0075228A" w:rsidTr="00675557">
        <w:trPr>
          <w:jc w:val="right"/>
        </w:trPr>
        <w:tc>
          <w:tcPr>
            <w:tcW w:w="0" w:type="auto"/>
            <w:shd w:val="clear" w:color="auto" w:fill="ED7D31" w:themeFill="accent2"/>
            <w:vAlign w:val="center"/>
          </w:tcPr>
          <w:p w:rsidR="0075228A" w:rsidRDefault="0075228A" w:rsidP="00675557">
            <w:pPr>
              <w:pStyle w:val="a4"/>
              <w:rPr>
                <w:caps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75228A" w:rsidRPr="00821471" w:rsidRDefault="007428B8" w:rsidP="00675557">
            <w:pPr>
              <w:pStyle w:val="a4"/>
              <w:jc w:val="center"/>
              <w:rPr>
                <w:rFonts w:ascii="ＭＳ ゴシック" w:eastAsia="ＭＳ ゴシック" w:hAnsi="ＭＳ ゴシック"/>
                <w:caps/>
                <w:color w:val="FFFFFF" w:themeColor="background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FFFFFF" w:themeColor="background1"/>
                  <w:sz w:val="32"/>
                  <w:szCs w:val="32"/>
                </w:rPr>
                <w:alias w:val="タイトル"/>
                <w:tag w:val=""/>
                <w:id w:val="-773790484"/>
                <w:placeholder>
                  <w:docPart w:val="15A6A81945AF484AAD8192CE87FE215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B32E7" w:rsidRPr="008B32E7">
                  <w:rPr>
                    <w:rFonts w:ascii="ＭＳ ゴシック" w:eastAsia="ＭＳ ゴシック" w:hAnsi="ＭＳ ゴシック"/>
                    <w:b/>
                    <w:color w:val="FFFFFF" w:themeColor="background1"/>
                    <w:sz w:val="32"/>
                    <w:szCs w:val="32"/>
                  </w:rPr>
                  <w:t xml:space="preserve">Information on tourist spots around </w:t>
                </w:r>
                <w:proofErr w:type="spellStart"/>
                <w:r w:rsidR="008B32E7" w:rsidRPr="008B32E7">
                  <w:rPr>
                    <w:rFonts w:ascii="ＭＳ ゴシック" w:eastAsia="ＭＳ ゴシック" w:hAnsi="ＭＳ ゴシック"/>
                    <w:b/>
                    <w:color w:val="FFFFFF" w:themeColor="background1"/>
                    <w:sz w:val="32"/>
                    <w:szCs w:val="32"/>
                  </w:rPr>
                  <w:t>Ojiya</w:t>
                </w:r>
                <w:proofErr w:type="spellEnd"/>
              </w:sdtContent>
            </w:sdt>
          </w:p>
        </w:tc>
      </w:tr>
    </w:tbl>
    <w:p w:rsidR="0075228A" w:rsidRPr="0075228A" w:rsidRDefault="0075228A" w:rsidP="00553C30">
      <w:pPr>
        <w:ind w:rightChars="-340" w:right="-714"/>
        <w:jc w:val="left"/>
      </w:pPr>
    </w:p>
    <w:p w:rsidR="002F7D34" w:rsidRPr="002F7D34" w:rsidRDefault="006154CC" w:rsidP="002F7D3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Ｐ明朝" w:eastAsia="ＭＳ Ｐ明朝" w:hAnsi="ＭＳ Ｐ明朝"/>
          <w:noProof/>
        </w:rPr>
        <w:drawing>
          <wp:inline distT="0" distB="0" distL="0" distR="0" wp14:anchorId="1F8E6600" wp14:editId="34EBDCFA">
            <wp:extent cx="4207510" cy="2804857"/>
            <wp:effectExtent l="0" t="0" r="254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【最優秀賞】勢子の妙技　山谷陽夫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205" cy="280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21471">
        <w:br w:type="textWrapping" w:clear="all"/>
      </w:r>
      <w:r w:rsidR="002F7D34" w:rsidRPr="002F7D34">
        <w:rPr>
          <w:rFonts w:ascii="ＭＳ ゴシック" w:eastAsia="ＭＳ ゴシック" w:hAnsi="ＭＳ ゴシック"/>
          <w:b/>
          <w:sz w:val="24"/>
        </w:rPr>
        <w:t>Bullfighting</w:t>
      </w:r>
    </w:p>
    <w:p w:rsidR="00A9378D" w:rsidRPr="00A9378D" w:rsidRDefault="00136B82" w:rsidP="002F7D34">
      <w:pPr>
        <w:ind w:rightChars="-340" w:right="-71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4022</wp:posOffset>
                </wp:positionH>
                <wp:positionV relativeFrom="paragraph">
                  <wp:posOffset>17316</wp:posOffset>
                </wp:positionV>
                <wp:extent cx="5820123" cy="0"/>
                <wp:effectExtent l="0" t="0" r="9525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2AAA4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35pt" to="458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2F7D34" w:rsidRDefault="002F7D34" w:rsidP="002F7D34">
      <w:pPr>
        <w:ind w:firstLineChars="100" w:firstLine="2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Bullfighting is one of the traditional cultures of </w:t>
      </w:r>
      <w:proofErr w:type="spellStart"/>
      <w:r>
        <w:rPr>
          <w:rFonts w:ascii="Cambria" w:hAnsi="Cambria"/>
          <w:sz w:val="28"/>
          <w:szCs w:val="28"/>
        </w:rPr>
        <w:t>Ojiya</w:t>
      </w:r>
      <w:proofErr w:type="spellEnd"/>
      <w:r>
        <w:rPr>
          <w:rFonts w:ascii="Cambria" w:hAnsi="Cambria"/>
          <w:sz w:val="28"/>
          <w:szCs w:val="28"/>
        </w:rPr>
        <w:t xml:space="preserve">. The origin of bullfighting is unknown, but in a famous novel from the late Edo period, a story about bullfighting in this area is written. There is a theory that bullfighting is a religious event dedicated to Mt. </w:t>
      </w:r>
      <w:proofErr w:type="spellStart"/>
      <w:r>
        <w:rPr>
          <w:rFonts w:ascii="Cambria" w:hAnsi="Cambria"/>
          <w:sz w:val="28"/>
          <w:szCs w:val="28"/>
        </w:rPr>
        <w:t>Kanagura</w:t>
      </w:r>
      <w:proofErr w:type="spellEnd"/>
      <w:r>
        <w:rPr>
          <w:rFonts w:ascii="Cambria" w:hAnsi="Cambria"/>
          <w:sz w:val="28"/>
          <w:szCs w:val="28"/>
        </w:rPr>
        <w:t xml:space="preserve"> located in this district, and it is a custom to end a fight in a draw.</w:t>
      </w:r>
    </w:p>
    <w:p w:rsidR="002F7D34" w:rsidRDefault="002F7D34" w:rsidP="002F7D34">
      <w:pPr>
        <w:ind w:firstLineChars="100" w:firstLine="2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The bullring </w:t>
      </w:r>
      <w:proofErr w:type="gramStart"/>
      <w:r>
        <w:rPr>
          <w:rFonts w:ascii="Cambria" w:hAnsi="Cambria"/>
          <w:sz w:val="28"/>
          <w:szCs w:val="28"/>
        </w:rPr>
        <w:t>is located in</w:t>
      </w:r>
      <w:proofErr w:type="gramEnd"/>
      <w:r>
        <w:rPr>
          <w:rFonts w:ascii="Cambria" w:hAnsi="Cambria"/>
          <w:sz w:val="28"/>
          <w:szCs w:val="28"/>
        </w:rPr>
        <w:t xml:space="preserve"> a mountain area called Higashiyama. The bulls weigh 700 kilograms to 1000 kilograms, and they are eligible for a fight from three-year-old. From May to November, it takes place on the first Sunday of each month except August. During the season, many people come from all over Japan and foreign countries. </w:t>
      </w:r>
    </w:p>
    <w:p w:rsidR="002F7D34" w:rsidRPr="00081517" w:rsidRDefault="002F7D34" w:rsidP="002F7D34">
      <w:pPr>
        <w:ind w:firstLineChars="100" w:firstLine="2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Highlights of a fight are not just its powerful fight of big bulls, but also a commentary and a person who stimulate bulls and make the intense fight a draw without any injuries.</w:t>
      </w:r>
      <w:r>
        <w:rPr>
          <w:rFonts w:ascii="Cambria" w:hAnsi="Cambria" w:hint="eastAs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Bull owners raise a bull as a family, and it is interesting to see a bull taking a walk.</w:t>
      </w:r>
    </w:p>
    <w:p w:rsidR="00880469" w:rsidRPr="002F7D34" w:rsidRDefault="00880469" w:rsidP="002F7D34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</w:rPr>
      </w:pPr>
    </w:p>
    <w:sectPr w:rsidR="00880469" w:rsidRPr="002F7D34" w:rsidSect="0075228A">
      <w:pgSz w:w="11900" w:h="16840"/>
      <w:pgMar w:top="641" w:right="126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8B8" w:rsidRDefault="007428B8" w:rsidP="008D2139">
      <w:r>
        <w:separator/>
      </w:r>
    </w:p>
  </w:endnote>
  <w:endnote w:type="continuationSeparator" w:id="0">
    <w:p w:rsidR="007428B8" w:rsidRDefault="007428B8" w:rsidP="008D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8B8" w:rsidRDefault="007428B8" w:rsidP="008D2139">
      <w:r>
        <w:separator/>
      </w:r>
    </w:p>
  </w:footnote>
  <w:footnote w:type="continuationSeparator" w:id="0">
    <w:p w:rsidR="007428B8" w:rsidRDefault="007428B8" w:rsidP="008D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A32"/>
    <w:multiLevelType w:val="hybridMultilevel"/>
    <w:tmpl w:val="8D9CFCE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2629BB"/>
    <w:multiLevelType w:val="hybridMultilevel"/>
    <w:tmpl w:val="513A7F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2944FF"/>
    <w:multiLevelType w:val="hybridMultilevel"/>
    <w:tmpl w:val="799CDC1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70512BA"/>
    <w:multiLevelType w:val="hybridMultilevel"/>
    <w:tmpl w:val="174E560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30"/>
    <w:rsid w:val="00017C96"/>
    <w:rsid w:val="00036582"/>
    <w:rsid w:val="00074C2D"/>
    <w:rsid w:val="00136B82"/>
    <w:rsid w:val="00187021"/>
    <w:rsid w:val="001E331A"/>
    <w:rsid w:val="001F3068"/>
    <w:rsid w:val="0024688B"/>
    <w:rsid w:val="002D1CCF"/>
    <w:rsid w:val="002F7D34"/>
    <w:rsid w:val="00331D21"/>
    <w:rsid w:val="00353D25"/>
    <w:rsid w:val="004643F2"/>
    <w:rsid w:val="00480753"/>
    <w:rsid w:val="004837F6"/>
    <w:rsid w:val="004E03C8"/>
    <w:rsid w:val="005276E4"/>
    <w:rsid w:val="00553C30"/>
    <w:rsid w:val="005743A0"/>
    <w:rsid w:val="005C7AB0"/>
    <w:rsid w:val="005E34DC"/>
    <w:rsid w:val="0060596D"/>
    <w:rsid w:val="006154CC"/>
    <w:rsid w:val="00646C1F"/>
    <w:rsid w:val="007210B6"/>
    <w:rsid w:val="007341A6"/>
    <w:rsid w:val="007428B8"/>
    <w:rsid w:val="0075228A"/>
    <w:rsid w:val="0079751F"/>
    <w:rsid w:val="007B591F"/>
    <w:rsid w:val="007D3B13"/>
    <w:rsid w:val="00821471"/>
    <w:rsid w:val="00880469"/>
    <w:rsid w:val="008B32E7"/>
    <w:rsid w:val="008D2139"/>
    <w:rsid w:val="0092486D"/>
    <w:rsid w:val="00A51FBC"/>
    <w:rsid w:val="00A9378D"/>
    <w:rsid w:val="00B71F62"/>
    <w:rsid w:val="00BF3676"/>
    <w:rsid w:val="00C27D9C"/>
    <w:rsid w:val="00C3234E"/>
    <w:rsid w:val="00C36915"/>
    <w:rsid w:val="00CC6461"/>
    <w:rsid w:val="00CE2D36"/>
    <w:rsid w:val="00E14963"/>
    <w:rsid w:val="00E5137A"/>
    <w:rsid w:val="00EC2A93"/>
    <w:rsid w:val="00EE6BFF"/>
    <w:rsid w:val="00F24451"/>
    <w:rsid w:val="00F63AF0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07B65-1881-9147-9AEE-D764CF2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39"/>
  </w:style>
  <w:style w:type="paragraph" w:styleId="a6">
    <w:name w:val="footer"/>
    <w:basedOn w:val="a"/>
    <w:link w:val="a7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39"/>
  </w:style>
  <w:style w:type="paragraph" w:styleId="Web">
    <w:name w:val="Normal (Web)"/>
    <w:basedOn w:val="a"/>
    <w:uiPriority w:val="99"/>
    <w:unhideWhenUsed/>
    <w:rsid w:val="008B32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A6A81945AF484AAD8192CE87FE2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BCEF6F-ABD4-CB43-8223-1C0CE5D9CEFC}"/>
      </w:docPartPr>
      <w:docPartBody>
        <w:p w:rsidR="00EC64F9" w:rsidRDefault="00B96B03" w:rsidP="00B96B03">
          <w:pPr>
            <w:pStyle w:val="15A6A81945AF484AAD8192CE87FE2158"/>
          </w:pPr>
          <w:r>
            <w:rPr>
              <w:caps/>
              <w:color w:val="FFFFFF" w:themeColor="background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03"/>
    <w:rsid w:val="00317DDB"/>
    <w:rsid w:val="004E0155"/>
    <w:rsid w:val="004E2F3D"/>
    <w:rsid w:val="00547BED"/>
    <w:rsid w:val="00734CCB"/>
    <w:rsid w:val="00736A40"/>
    <w:rsid w:val="00AD5BD7"/>
    <w:rsid w:val="00B4092F"/>
    <w:rsid w:val="00B96B03"/>
    <w:rsid w:val="00C01A41"/>
    <w:rsid w:val="00E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9E0BEED67ED846A6FD780E2E71EBEA">
    <w:name w:val="399E0BEED67ED846A6FD780E2E71EBEA"/>
    <w:rsid w:val="00B96B03"/>
    <w:pPr>
      <w:widowControl w:val="0"/>
      <w:jc w:val="both"/>
    </w:pPr>
  </w:style>
  <w:style w:type="paragraph" w:customStyle="1" w:styleId="15A6A81945AF484AAD8192CE87FE2158">
    <w:name w:val="15A6A81945AF484AAD8192CE87FE2158"/>
    <w:rsid w:val="00B96B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E72976-863D-47F0-9691-86A7BF46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おぢや旅するガイドシート「千の谷の物語と雅色の里　小千谷」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tourist spots around Ojiya</dc:title>
  <dc:subject/>
  <dc:creator>久保田邦彦</dc:creator>
  <cp:keywords/>
  <dc:description/>
  <cp:lastModifiedBy>邦彦 久保田</cp:lastModifiedBy>
  <cp:revision>9</cp:revision>
  <cp:lastPrinted>2019-01-11T02:19:00Z</cp:lastPrinted>
  <dcterms:created xsi:type="dcterms:W3CDTF">2019-01-11T05:17:00Z</dcterms:created>
  <dcterms:modified xsi:type="dcterms:W3CDTF">2019-03-01T00:21:00Z</dcterms:modified>
</cp:coreProperties>
</file>